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B4" w:rsidRPr="009445EF" w:rsidRDefault="005D50B4" w:rsidP="005D50B4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A3A3A"/>
          <w:sz w:val="28"/>
          <w:szCs w:val="28"/>
        </w:rPr>
      </w:pPr>
      <w:r w:rsidRPr="009445EF">
        <w:rPr>
          <w:b/>
          <w:color w:val="3A3A3A"/>
          <w:sz w:val="28"/>
          <w:szCs w:val="28"/>
        </w:rPr>
        <w:t>Прокуратура Майкопского района провела проверку соблюдения требований законодательства об обороте оружия.</w:t>
      </w:r>
    </w:p>
    <w:p w:rsidR="005D50B4" w:rsidRPr="009445EF" w:rsidRDefault="005D50B4" w:rsidP="005D50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9445EF">
        <w:rPr>
          <w:color w:val="3A3A3A"/>
          <w:sz w:val="28"/>
          <w:szCs w:val="28"/>
        </w:rPr>
        <w:t>В ходе проверки установлено, что в ОМВД России по Майкопскому району более 10 лет на ответственном хранении находится огнестрельное оружие различного вида. Кроме того, соглас</w:t>
      </w:r>
      <w:r>
        <w:rPr>
          <w:color w:val="3A3A3A"/>
          <w:sz w:val="28"/>
          <w:szCs w:val="28"/>
        </w:rPr>
        <w:t>но актам, оружие неисправно и  </w:t>
      </w:r>
      <w:r w:rsidRPr="009445EF">
        <w:rPr>
          <w:color w:val="3A3A3A"/>
          <w:sz w:val="28"/>
          <w:szCs w:val="28"/>
        </w:rPr>
        <w:t xml:space="preserve"> непригодно для дальнейшей эксплуатации.</w:t>
      </w:r>
    </w:p>
    <w:p w:rsidR="005D50B4" w:rsidRPr="009445EF" w:rsidRDefault="005D50B4" w:rsidP="005D50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9445EF">
        <w:rPr>
          <w:color w:val="3A3A3A"/>
          <w:sz w:val="28"/>
          <w:szCs w:val="28"/>
        </w:rPr>
        <w:t>По заявлениям прокуратуры района Майкопский районный суд признал оружие бесхозяйным и подлежащим уничтожению в установленном законом порядке.</w:t>
      </w:r>
    </w:p>
    <w:p w:rsidR="005D50B4" w:rsidRPr="009445EF" w:rsidRDefault="005D50B4" w:rsidP="005D50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9445EF">
        <w:rPr>
          <w:color w:val="3A3A3A"/>
          <w:sz w:val="28"/>
          <w:szCs w:val="28"/>
        </w:rPr>
        <w:t>Исполнение решений суда находится на контроле прокуратуры района.</w:t>
      </w:r>
    </w:p>
    <w:p w:rsidR="005D50B4" w:rsidRPr="009765A2" w:rsidRDefault="005D50B4" w:rsidP="005D50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</w:p>
    <w:p w:rsidR="00DF22B4" w:rsidRDefault="00DF22B4">
      <w:bookmarkStart w:id="0" w:name="_GoBack"/>
      <w:bookmarkEnd w:id="0"/>
    </w:p>
    <w:sectPr w:rsidR="00DF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B4"/>
    <w:rsid w:val="00506A08"/>
    <w:rsid w:val="005D50B4"/>
    <w:rsid w:val="00D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2018-05-08T15:43:00Z</dcterms:created>
  <dcterms:modified xsi:type="dcterms:W3CDTF">2018-05-08T15:43:00Z</dcterms:modified>
</cp:coreProperties>
</file>